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B9" w:rsidRPr="00D445B9" w:rsidRDefault="00D445B9" w:rsidP="00D445B9">
      <w:pPr>
        <w:shd w:val="clear" w:color="auto" w:fill="FFFFFF"/>
        <w:spacing w:after="0" w:line="240" w:lineRule="auto"/>
        <w:outlineLvl w:val="0"/>
        <w:rPr>
          <w:rFonts w:ascii="Georgia" w:eastAsia="Times New Roman" w:hAnsi="Georgia" w:cs="Times New Roman"/>
          <w:color w:val="333333"/>
          <w:kern w:val="36"/>
          <w:sz w:val="55"/>
          <w:szCs w:val="55"/>
          <w:lang w:eastAsia="ru-RU"/>
        </w:rPr>
      </w:pPr>
      <w:r w:rsidRPr="00D445B9">
        <w:rPr>
          <w:rFonts w:ascii="Georgia" w:eastAsia="Times New Roman" w:hAnsi="Georgia" w:cs="Times New Roman"/>
          <w:color w:val="333333"/>
          <w:kern w:val="36"/>
          <w:sz w:val="55"/>
          <w:szCs w:val="55"/>
          <w:lang w:eastAsia="ru-RU"/>
        </w:rPr>
        <w:t>Инструкция по раскладке плит перекрытия</w:t>
      </w:r>
    </w:p>
    <w:p w:rsidR="00D445B9" w:rsidRPr="00D445B9" w:rsidRDefault="00D445B9" w:rsidP="00D445B9">
      <w:pPr>
        <w:spacing w:after="0" w:line="240" w:lineRule="auto"/>
        <w:rPr>
          <w:rFonts w:ascii="Times New Roman" w:eastAsia="Times New Roman" w:hAnsi="Times New Roman" w:cs="Times New Roman"/>
          <w:sz w:val="24"/>
          <w:szCs w:val="24"/>
          <w:lang w:eastAsia="ru-RU"/>
        </w:rPr>
      </w:pP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drawing>
          <wp:inline distT="0" distB="0" distL="0" distR="0" wp14:anchorId="2DBBCE2B" wp14:editId="18E123DC">
            <wp:extent cx="4761865" cy="2345690"/>
            <wp:effectExtent l="0" t="0" r="635" b="0"/>
            <wp:docPr id="1" name="Рисунок 1" descr="Плита перекрытия пустотная. Инструкция по раскладк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ита перекрытия пустотная. Инструкция по раскладк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345690"/>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Перед тем как перейти к  раскладке пустотных плиты, необходимо понимать какие бывают плиты и как их изготавливают.</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Какие плиты используют в частном домостроении:</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По номенклатуре ГОСТ существует много разновидностей и типов сборных плит для разных целей. Я не буду про все рассказывать, так как в этом нет потребности. При проектировании индивидуальных жилых домов мы в основном используем пустотные железобетонные  плиты с маркировкой ПК и ПБ толщиной 220 мм.</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Размеры сборных железобетонных  плит перекрытия:</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i/>
          <w:iCs/>
          <w:color w:val="333333"/>
          <w:sz w:val="21"/>
          <w:szCs w:val="21"/>
          <w:lang w:eastAsia="ru-RU"/>
        </w:rPr>
        <w:t>Ширина</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Стандартная ширина плит ПК:  1000 мм, 1200 мм, 1500 мм. По гост есть и другая ширина, но мы рассматриваем только те плиты, которые легко купить у любого производителя.</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Стандартная ширина плит ПБ: 1200 мм, 1500 мм.</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i/>
          <w:iCs/>
          <w:color w:val="333333"/>
          <w:sz w:val="21"/>
          <w:szCs w:val="21"/>
          <w:lang w:eastAsia="ru-RU"/>
        </w:rPr>
        <w:t>Длина</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Плиты ПК с шагом 300 мм по длине. Минимальная длина  от 1,6 м (на практике от 2,4 м) до 7,2м</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Плиты ПБ выпускаются с шагом 100 мм. Длина от  2  и до 9 м при толщине 220 мм и до 12 метров при толщине плиты 300 мм.</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i/>
          <w:iCs/>
          <w:color w:val="333333"/>
          <w:sz w:val="21"/>
          <w:szCs w:val="21"/>
          <w:lang w:eastAsia="ru-RU"/>
        </w:rPr>
        <w:t>Толщина</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Для частного домостроения применяют плиты толщиной 220 мм. Существуют облегченные плиты с толщиной 140 мм, но их не так просто найти. Плиты ПБ более 9 метров выпускают с толщиной 300 мм.</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lastRenderedPageBreak/>
        <w:t>расшифровка маркировка плиты: ПК-45-12-8</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ПК — плита </w:t>
      </w:r>
      <w:proofErr w:type="spellStart"/>
      <w:r w:rsidRPr="00D445B9">
        <w:rPr>
          <w:rFonts w:ascii="Arial" w:eastAsia="Times New Roman" w:hAnsi="Arial" w:cs="Arial"/>
          <w:color w:val="333333"/>
          <w:sz w:val="21"/>
          <w:szCs w:val="21"/>
          <w:lang w:eastAsia="ru-RU"/>
        </w:rPr>
        <w:t>круглопустотная</w:t>
      </w:r>
      <w:proofErr w:type="spellEnd"/>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45 — длина 45 дециметров или 4,5 метра</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12 — ширина 12 дециметров или 1,2 метра.</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8 — распределенная нагрузка на плиту без учета собственного веса 800 кг. на </w:t>
      </w:r>
      <w:proofErr w:type="spellStart"/>
      <w:r w:rsidRPr="00D445B9">
        <w:rPr>
          <w:rFonts w:ascii="Arial" w:eastAsia="Times New Roman" w:hAnsi="Arial" w:cs="Arial"/>
          <w:color w:val="333333"/>
          <w:sz w:val="21"/>
          <w:szCs w:val="21"/>
          <w:lang w:eastAsia="ru-RU"/>
        </w:rPr>
        <w:t>метр</w:t>
      </w:r>
      <w:proofErr w:type="gramStart"/>
      <w:r w:rsidRPr="00D445B9">
        <w:rPr>
          <w:rFonts w:ascii="Arial" w:eastAsia="Times New Roman" w:hAnsi="Arial" w:cs="Arial"/>
          <w:color w:val="333333"/>
          <w:sz w:val="21"/>
          <w:szCs w:val="21"/>
          <w:lang w:eastAsia="ru-RU"/>
        </w:rPr>
        <w:t>.</w:t>
      </w:r>
      <w:r w:rsidR="003A426C">
        <w:rPr>
          <w:rFonts w:ascii="Arial" w:eastAsia="Times New Roman" w:hAnsi="Arial" w:cs="Arial"/>
          <w:color w:val="333333"/>
          <w:sz w:val="21"/>
          <w:szCs w:val="21"/>
          <w:lang w:eastAsia="ru-RU"/>
        </w:rPr>
        <w:t>к</w:t>
      </w:r>
      <w:proofErr w:type="gramEnd"/>
      <w:r w:rsidR="003A426C">
        <w:rPr>
          <w:rFonts w:ascii="Arial" w:eastAsia="Times New Roman" w:hAnsi="Arial" w:cs="Arial"/>
          <w:color w:val="333333"/>
          <w:sz w:val="21"/>
          <w:szCs w:val="21"/>
          <w:lang w:eastAsia="ru-RU"/>
        </w:rPr>
        <w:t>в</w:t>
      </w:r>
      <w:proofErr w:type="spellEnd"/>
      <w:r w:rsidR="003A426C">
        <w:rPr>
          <w:rFonts w:ascii="Arial" w:eastAsia="Times New Roman" w:hAnsi="Arial" w:cs="Arial"/>
          <w:color w:val="333333"/>
          <w:sz w:val="21"/>
          <w:szCs w:val="21"/>
          <w:lang w:eastAsia="ru-RU"/>
        </w:rPr>
        <w:t>.</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Нагрузка на плиты перекрытия:</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Для частного домостроения применяют плиты с нагрузкой </w:t>
      </w:r>
      <w:r w:rsidRPr="00D445B9">
        <w:rPr>
          <w:rFonts w:ascii="Arial" w:eastAsia="Times New Roman" w:hAnsi="Arial" w:cs="Arial"/>
          <w:b/>
          <w:bCs/>
          <w:color w:val="333333"/>
          <w:sz w:val="21"/>
          <w:szCs w:val="21"/>
          <w:lang w:eastAsia="ru-RU"/>
        </w:rPr>
        <w:t>800 кг на метр квадратный</w:t>
      </w:r>
      <w:r w:rsidRPr="00D445B9">
        <w:rPr>
          <w:rFonts w:ascii="Arial" w:eastAsia="Times New Roman" w:hAnsi="Arial" w:cs="Arial"/>
          <w:color w:val="333333"/>
          <w:sz w:val="21"/>
          <w:szCs w:val="21"/>
          <w:lang w:eastAsia="ru-RU"/>
        </w:rPr>
        <w:t> — обозначается цифрой 8 маркировке плиты. Плиты ПБ выпускаются также с нагрузкой 1250 кг на метр квадратный — цифра 12,5 в конце маркировки плиты</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Обратите внимание нагрузка распределенная, а не точеная.  Это </w:t>
      </w:r>
      <w:r w:rsidR="003A426C" w:rsidRPr="00D445B9">
        <w:rPr>
          <w:rFonts w:ascii="Arial" w:eastAsia="Times New Roman" w:hAnsi="Arial" w:cs="Arial"/>
          <w:color w:val="333333"/>
          <w:sz w:val="21"/>
          <w:szCs w:val="21"/>
          <w:lang w:eastAsia="ru-RU"/>
        </w:rPr>
        <w:t>значит,</w:t>
      </w:r>
      <w:r w:rsidRPr="00D445B9">
        <w:rPr>
          <w:rFonts w:ascii="Arial" w:eastAsia="Times New Roman" w:hAnsi="Arial" w:cs="Arial"/>
          <w:color w:val="333333"/>
          <w:sz w:val="21"/>
          <w:szCs w:val="21"/>
          <w:lang w:eastAsia="ru-RU"/>
        </w:rPr>
        <w:t xml:space="preserve"> на плиты мы не можем ставить тяжелые конструкции, которые имеют маленькую площадь опирания, но большой вес:  колонны, тяжелое оборудование, тяжелые кирпичные камины и т.д.</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Плиты ПК или ПБ? в чем отличия:</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Данные типы плит отличаются способом изготовления. Плиты ПК заливаются в формы, а плиты ПБ изготавливаются </w:t>
      </w:r>
      <w:proofErr w:type="spellStart"/>
      <w:r w:rsidRPr="00D445B9">
        <w:rPr>
          <w:rFonts w:ascii="Arial" w:eastAsia="Times New Roman" w:hAnsi="Arial" w:cs="Arial"/>
          <w:color w:val="333333"/>
          <w:sz w:val="21"/>
          <w:szCs w:val="21"/>
          <w:lang w:eastAsia="ru-RU"/>
        </w:rPr>
        <w:t>безопалубочным</w:t>
      </w:r>
      <w:proofErr w:type="spellEnd"/>
      <w:r w:rsidRPr="00D445B9">
        <w:rPr>
          <w:rFonts w:ascii="Arial" w:eastAsia="Times New Roman" w:hAnsi="Arial" w:cs="Arial"/>
          <w:color w:val="333333"/>
          <w:sz w:val="21"/>
          <w:szCs w:val="21"/>
          <w:lang w:eastAsia="ru-RU"/>
        </w:rPr>
        <w:t xml:space="preserve"> методом, то есть без использования готовых форм. Отличается немного и армирование плит: в ПК используется арматура, в ПБ стальные канатики. Но это не влияет на несущую способность плиты. Высота плит одинаковая. Для индивидуального домостроения это 220 мм (бывает и 140 мм так называемые плиты ПНО).</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Плиты с маркировкой ПК</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Плиты </w:t>
      </w:r>
      <w:proofErr w:type="spellStart"/>
      <w:r w:rsidRPr="00D445B9">
        <w:rPr>
          <w:rFonts w:ascii="Arial" w:eastAsia="Times New Roman" w:hAnsi="Arial" w:cs="Arial"/>
          <w:color w:val="333333"/>
          <w:sz w:val="21"/>
          <w:szCs w:val="21"/>
          <w:lang w:eastAsia="ru-RU"/>
        </w:rPr>
        <w:t>круглопустотные</w:t>
      </w:r>
      <w:proofErr w:type="spellEnd"/>
      <w:r w:rsidRPr="00D445B9">
        <w:rPr>
          <w:rFonts w:ascii="Arial" w:eastAsia="Times New Roman" w:hAnsi="Arial" w:cs="Arial"/>
          <w:color w:val="333333"/>
          <w:sz w:val="21"/>
          <w:szCs w:val="21"/>
          <w:lang w:eastAsia="ru-RU"/>
        </w:rPr>
        <w:t>, изготавливаются в формах.  В форму устанавливается арматура и заливается бетоном, после затвердевания получившееся изделие извлекается.</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lastRenderedPageBreak/>
        <w:drawing>
          <wp:inline distT="0" distB="0" distL="0" distR="0" wp14:anchorId="0B92127D" wp14:editId="7DDBFCDB">
            <wp:extent cx="3936365" cy="2583180"/>
            <wp:effectExtent l="0" t="0" r="6985" b="7620"/>
            <wp:docPr id="2" name="Рисунок 2" descr="форма для плит П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а для плит П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6365" cy="2583180"/>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форма для плит ПК</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Так как размеры форм фиксированные, то выбирать плиты лучше по прайс-листу изготовителя.  Многие наши заказчики думают, что плиты имеют фиксированную длину равную 6 метрам, но это не так.  Плиты ПК имеют длину от 1,6 метра до 7,2 метров.</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В прайс-листах продавцов мы увидим названия плита ПК 45-12-8. Это означает</w:t>
      </w:r>
      <w:proofErr w:type="gramStart"/>
      <w:r w:rsidRPr="00D445B9">
        <w:rPr>
          <w:rFonts w:ascii="Arial" w:eastAsia="Times New Roman" w:hAnsi="Arial" w:cs="Arial"/>
          <w:color w:val="333333"/>
          <w:sz w:val="21"/>
          <w:szCs w:val="21"/>
          <w:lang w:eastAsia="ru-RU"/>
        </w:rPr>
        <w:t xml:space="preserve"> :</w:t>
      </w:r>
      <w:proofErr w:type="gramEnd"/>
      <w:r w:rsidRPr="00D445B9">
        <w:rPr>
          <w:rFonts w:ascii="Arial" w:eastAsia="Times New Roman" w:hAnsi="Arial" w:cs="Arial"/>
          <w:color w:val="333333"/>
          <w:sz w:val="21"/>
          <w:szCs w:val="21"/>
          <w:lang w:eastAsia="ru-RU"/>
        </w:rPr>
        <w:t xml:space="preserve"> плита </w:t>
      </w:r>
      <w:proofErr w:type="spellStart"/>
      <w:r w:rsidRPr="00D445B9">
        <w:rPr>
          <w:rFonts w:ascii="Arial" w:eastAsia="Times New Roman" w:hAnsi="Arial" w:cs="Arial"/>
          <w:color w:val="333333"/>
          <w:sz w:val="21"/>
          <w:szCs w:val="21"/>
          <w:lang w:eastAsia="ru-RU"/>
        </w:rPr>
        <w:t>круглопустотная</w:t>
      </w:r>
      <w:proofErr w:type="spellEnd"/>
      <w:r w:rsidRPr="00D445B9">
        <w:rPr>
          <w:rFonts w:ascii="Arial" w:eastAsia="Times New Roman" w:hAnsi="Arial" w:cs="Arial"/>
          <w:color w:val="333333"/>
          <w:sz w:val="21"/>
          <w:szCs w:val="21"/>
          <w:lang w:eastAsia="ru-RU"/>
        </w:rPr>
        <w:t xml:space="preserve"> длиной 4,5 метра, шириной 1,2 метра, выдерживает нагрузку 800 кг на 1 метр квадратный.</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Плиты ПК у производителей могут быть  записаны ПК, 1ПК, 2ПК  — отличия в диаметре отверстий, но для частного дома нет большой разницы, какого диаметра будут отверстия, поэтому, выбирайте любые плиты, какие вам наиболее доступны. Также по ГОСТ есть разная нагрузка для таких плит, но на практике в основном это 800 кг/</w:t>
      </w:r>
      <w:proofErr w:type="spellStart"/>
      <w:r w:rsidRPr="00D445B9">
        <w:rPr>
          <w:rFonts w:ascii="Arial" w:eastAsia="Times New Roman" w:hAnsi="Arial" w:cs="Arial"/>
          <w:color w:val="333333"/>
          <w:sz w:val="21"/>
          <w:szCs w:val="21"/>
          <w:lang w:eastAsia="ru-RU"/>
        </w:rPr>
        <w:t>м.кв</w:t>
      </w:r>
      <w:proofErr w:type="spellEnd"/>
      <w:r w:rsidRPr="00D445B9">
        <w:rPr>
          <w:rFonts w:ascii="Arial" w:eastAsia="Times New Roman" w:hAnsi="Arial" w:cs="Arial"/>
          <w:color w:val="333333"/>
          <w:sz w:val="21"/>
          <w:szCs w:val="21"/>
          <w:lang w:eastAsia="ru-RU"/>
        </w:rPr>
        <w:t>.</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lastRenderedPageBreak/>
        <w:drawing>
          <wp:inline distT="0" distB="0" distL="0" distR="0" wp14:anchorId="6B212E77" wp14:editId="730088A8">
            <wp:extent cx="5812767" cy="5676595"/>
            <wp:effectExtent l="0" t="0" r="0" b="635"/>
            <wp:docPr id="3" name="Рисунок 3" descr="пример прайса плиты П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мер прайса плиты ПК">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817761" cy="5681472"/>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пример прайса плиты ПК</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Плиты с маркировкой ПБ:</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Плита </w:t>
      </w:r>
      <w:proofErr w:type="spellStart"/>
      <w:r w:rsidRPr="00D445B9">
        <w:rPr>
          <w:rFonts w:ascii="Arial" w:eastAsia="Times New Roman" w:hAnsi="Arial" w:cs="Arial"/>
          <w:color w:val="333333"/>
          <w:sz w:val="21"/>
          <w:szCs w:val="21"/>
          <w:lang w:eastAsia="ru-RU"/>
        </w:rPr>
        <w:t>безопалубочного</w:t>
      </w:r>
      <w:proofErr w:type="spellEnd"/>
      <w:r w:rsidRPr="00D445B9">
        <w:rPr>
          <w:rFonts w:ascii="Arial" w:eastAsia="Times New Roman" w:hAnsi="Arial" w:cs="Arial"/>
          <w:color w:val="333333"/>
          <w:sz w:val="21"/>
          <w:szCs w:val="21"/>
          <w:lang w:eastAsia="ru-RU"/>
        </w:rPr>
        <w:t xml:space="preserve"> формования.  На всю длину цеха завода натягиваются канаты из металла, заливает  бетоном более высокой марки, чем у плит ПК и после затвердевания нарезают, на плиты нужной длинны.</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lastRenderedPageBreak/>
        <w:drawing>
          <wp:inline distT="0" distB="0" distL="0" distR="0" wp14:anchorId="37C14C0F" wp14:editId="0D8FBDC2">
            <wp:extent cx="4649470" cy="2879725"/>
            <wp:effectExtent l="0" t="0" r="0" b="0"/>
            <wp:docPr id="4" name="Рисунок 4" descr="изготовление плиты ПБ">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готовление плиты ПБ">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9470" cy="2879725"/>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изготовление плиты ПБ</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Такие плиты раньше стоили дороже, чем плиты ПК, так как необходимо дорогостоящее оборудование, но сейчас плиты ПБ стали стоить одинаково с плитами ПК, ведь производительность таких заводов намного выше, а самих заводов стало больше.  Так как плиты режутся, то некоторые заводы осуществляют нарезку плит и под эркеры по вашим размерам. В своих проектах мы делаем пока раскладку из плит ПК, так как не во всех городах также просто купить плиты ПБ как в Екатеринбурге, Москве или других крупных городах, но в примечаниях прописываем, что возможна замена на плиты ПБ.</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drawing>
          <wp:inline distT="0" distB="0" distL="0" distR="0" wp14:anchorId="2FD726E2" wp14:editId="6BFB8ACF">
            <wp:extent cx="2757830" cy="3843393"/>
            <wp:effectExtent l="0" t="0" r="4445" b="5080"/>
            <wp:docPr id="5" name="Рисунок 5" descr="плиты ПБ пример прайс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литы ПБ пример прайс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016" cy="3845047"/>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плиты ПБ пример прайса</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lastRenderedPageBreak/>
        <w:t xml:space="preserve">Правила укладки пустотных плит перекрытия (как </w:t>
      </w:r>
      <w:proofErr w:type="gramStart"/>
      <w:r w:rsidRPr="00D445B9">
        <w:rPr>
          <w:rFonts w:ascii="Arial" w:eastAsia="Times New Roman" w:hAnsi="Arial" w:cs="Arial"/>
          <w:b/>
          <w:bCs/>
          <w:color w:val="333333"/>
          <w:sz w:val="21"/>
          <w:szCs w:val="21"/>
          <w:lang w:eastAsia="ru-RU"/>
        </w:rPr>
        <w:t>ПБ</w:t>
      </w:r>
      <w:proofErr w:type="gramEnd"/>
      <w:r w:rsidRPr="00D445B9">
        <w:rPr>
          <w:rFonts w:ascii="Arial" w:eastAsia="Times New Roman" w:hAnsi="Arial" w:cs="Arial"/>
          <w:b/>
          <w:bCs/>
          <w:color w:val="333333"/>
          <w:sz w:val="21"/>
          <w:szCs w:val="21"/>
          <w:lang w:eastAsia="ru-RU"/>
        </w:rPr>
        <w:t xml:space="preserve"> так и ПК):</w:t>
      </w:r>
    </w:p>
    <w:p w:rsidR="00D445B9" w:rsidRPr="00D445B9" w:rsidRDefault="00D445B9" w:rsidP="00D445B9">
      <w:pPr>
        <w:numPr>
          <w:ilvl w:val="0"/>
          <w:numId w:val="1"/>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Плиты могут опираться только по двум сторонам. Допустимое боковое </w:t>
      </w:r>
      <w:proofErr w:type="spellStart"/>
      <w:r w:rsidRPr="00D445B9">
        <w:rPr>
          <w:rFonts w:ascii="Arial" w:eastAsia="Times New Roman" w:hAnsi="Arial" w:cs="Arial"/>
          <w:color w:val="333333"/>
          <w:sz w:val="21"/>
          <w:szCs w:val="21"/>
          <w:lang w:eastAsia="ru-RU"/>
        </w:rPr>
        <w:t>опирание</w:t>
      </w:r>
      <w:proofErr w:type="spellEnd"/>
      <w:r w:rsidRPr="00D445B9">
        <w:rPr>
          <w:rFonts w:ascii="Arial" w:eastAsia="Times New Roman" w:hAnsi="Arial" w:cs="Arial"/>
          <w:color w:val="333333"/>
          <w:sz w:val="21"/>
          <w:szCs w:val="21"/>
          <w:lang w:eastAsia="ru-RU"/>
        </w:rPr>
        <w:t xml:space="preserve"> плиты — 50мм, но лучше его избегать.</w:t>
      </w:r>
    </w:p>
    <w:p w:rsidR="00D445B9" w:rsidRPr="00D445B9" w:rsidRDefault="00D445B9" w:rsidP="00D445B9">
      <w:pPr>
        <w:numPr>
          <w:ilvl w:val="0"/>
          <w:numId w:val="1"/>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У плит только нижнее рабочее армирование, поэтому недопустима точечная нагрузка (стойки и колонны нельзя ставить на плиту)</w:t>
      </w:r>
    </w:p>
    <w:p w:rsidR="00D445B9" w:rsidRPr="00D445B9" w:rsidRDefault="00D445B9" w:rsidP="00D445B9">
      <w:pPr>
        <w:numPr>
          <w:ilvl w:val="0"/>
          <w:numId w:val="1"/>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Недопустимо </w:t>
      </w:r>
      <w:proofErr w:type="spellStart"/>
      <w:r w:rsidRPr="00D445B9">
        <w:rPr>
          <w:rFonts w:ascii="Arial" w:eastAsia="Times New Roman" w:hAnsi="Arial" w:cs="Arial"/>
          <w:color w:val="333333"/>
          <w:sz w:val="21"/>
          <w:szCs w:val="21"/>
          <w:lang w:eastAsia="ru-RU"/>
        </w:rPr>
        <w:t>опирание</w:t>
      </w:r>
      <w:proofErr w:type="spellEnd"/>
      <w:r w:rsidRPr="00D445B9">
        <w:rPr>
          <w:rFonts w:ascii="Arial" w:eastAsia="Times New Roman" w:hAnsi="Arial" w:cs="Arial"/>
          <w:color w:val="333333"/>
          <w:sz w:val="21"/>
          <w:szCs w:val="21"/>
          <w:lang w:eastAsia="ru-RU"/>
        </w:rPr>
        <w:t xml:space="preserve"> плиты на 3 стены. (На языке упрощенной теоретической механики: плита рассчитана как балка, и если посмотреть ее эпюру, то увидим самый большой изгиб в центре плиты, но если подставим третью стену под этим изгибом, то изменим эпюру и возникнет необходимость в верхнем рабочем армировании, которого нет в пустотных плитах)</w:t>
      </w:r>
    </w:p>
    <w:p w:rsidR="00D445B9" w:rsidRPr="00D445B9" w:rsidRDefault="00D445B9" w:rsidP="00D445B9">
      <w:pPr>
        <w:numPr>
          <w:ilvl w:val="0"/>
          <w:numId w:val="1"/>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Минимальное </w:t>
      </w:r>
      <w:proofErr w:type="spellStart"/>
      <w:r w:rsidRPr="00D445B9">
        <w:rPr>
          <w:rFonts w:ascii="Arial" w:eastAsia="Times New Roman" w:hAnsi="Arial" w:cs="Arial"/>
          <w:b/>
          <w:bCs/>
          <w:color w:val="333333"/>
          <w:sz w:val="21"/>
          <w:szCs w:val="21"/>
          <w:lang w:eastAsia="ru-RU"/>
        </w:rPr>
        <w:t>опирание</w:t>
      </w:r>
      <w:proofErr w:type="spellEnd"/>
      <w:r w:rsidRPr="00D445B9">
        <w:rPr>
          <w:rFonts w:ascii="Arial" w:eastAsia="Times New Roman" w:hAnsi="Arial" w:cs="Arial"/>
          <w:b/>
          <w:bCs/>
          <w:color w:val="333333"/>
          <w:sz w:val="21"/>
          <w:szCs w:val="21"/>
          <w:lang w:eastAsia="ru-RU"/>
        </w:rPr>
        <w:t xml:space="preserve"> плиты 90 мм</w:t>
      </w:r>
      <w:r w:rsidRPr="00D445B9">
        <w:rPr>
          <w:rFonts w:ascii="Arial" w:eastAsia="Times New Roman" w:hAnsi="Arial" w:cs="Arial"/>
          <w:color w:val="333333"/>
          <w:sz w:val="21"/>
          <w:szCs w:val="21"/>
          <w:lang w:eastAsia="ru-RU"/>
        </w:rPr>
        <w:t>, максимальное </w:t>
      </w:r>
      <w:r w:rsidRPr="00D445B9">
        <w:rPr>
          <w:rFonts w:ascii="Arial" w:eastAsia="Times New Roman" w:hAnsi="Arial" w:cs="Arial"/>
          <w:b/>
          <w:bCs/>
          <w:color w:val="333333"/>
          <w:sz w:val="21"/>
          <w:szCs w:val="21"/>
          <w:lang w:eastAsia="ru-RU"/>
        </w:rPr>
        <w:t>250 мм</w:t>
      </w:r>
      <w:r w:rsidRPr="00D445B9">
        <w:rPr>
          <w:rFonts w:ascii="Arial" w:eastAsia="Times New Roman" w:hAnsi="Arial" w:cs="Arial"/>
          <w:color w:val="333333"/>
          <w:sz w:val="21"/>
          <w:szCs w:val="21"/>
          <w:lang w:eastAsia="ru-RU"/>
        </w:rPr>
        <w:t>.  Многие считают, что лучше опирать плиту на всю толщину стены, площадь опоры ведь получается больше, но в реальности, опирая плиту более 250 мм вы делаете только хуже. (На языке упрощенной теоретической механики: вместо «шарнира», вы получаете «заделку», появляется дополнительная сила, которая называется «момент»</w:t>
      </w:r>
      <w:proofErr w:type="gramStart"/>
      <w:r w:rsidRPr="00D445B9">
        <w:rPr>
          <w:rFonts w:ascii="Arial" w:eastAsia="Times New Roman" w:hAnsi="Arial" w:cs="Arial"/>
          <w:color w:val="333333"/>
          <w:sz w:val="21"/>
          <w:szCs w:val="21"/>
          <w:lang w:eastAsia="ru-RU"/>
        </w:rPr>
        <w:t xml:space="preserve"> ,</w:t>
      </w:r>
      <w:proofErr w:type="gramEnd"/>
      <w:r w:rsidRPr="00D445B9">
        <w:rPr>
          <w:rFonts w:ascii="Arial" w:eastAsia="Times New Roman" w:hAnsi="Arial" w:cs="Arial"/>
          <w:color w:val="333333"/>
          <w:sz w:val="21"/>
          <w:szCs w:val="21"/>
          <w:lang w:eastAsia="ru-RU"/>
        </w:rPr>
        <w:t xml:space="preserve"> она требует верхнего армирования, которое у пустотной плиты отсутствует, вернее отсутствует рабочее армирование и присутствует капельку конструктивного армирования)</w:t>
      </w:r>
    </w:p>
    <w:p w:rsidR="00D445B9" w:rsidRPr="00D445B9" w:rsidRDefault="00D445B9" w:rsidP="00D445B9">
      <w:p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drawing>
          <wp:inline distT="0" distB="0" distL="0" distR="0" wp14:anchorId="0B3F70F3" wp14:editId="1BDCC85C">
            <wp:extent cx="5921432" cy="4315968"/>
            <wp:effectExtent l="0" t="0" r="3175" b="8890"/>
            <wp:docPr id="6" name="Рисунок 6" descr="Инструкция раскладки плит перекрыт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струкция раскладки плит перекрытия">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7383" cy="4313017"/>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Инструкция раскладки плит перекрытия</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Некоторые правила из практики:</w:t>
      </w:r>
    </w:p>
    <w:p w:rsidR="00D445B9" w:rsidRPr="00D445B9" w:rsidRDefault="00D445B9" w:rsidP="00D445B9">
      <w:pPr>
        <w:numPr>
          <w:ilvl w:val="0"/>
          <w:numId w:val="2"/>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lastRenderedPageBreak/>
        <w:t>Плиты умеют разную длину, но лучше использовать до 6 метров, тогда не потребуются для перевозки длинномеры. Длинномеры дороже и  не к каждому участку могут подъехать.</w:t>
      </w:r>
    </w:p>
    <w:p w:rsidR="00D445B9" w:rsidRPr="00D445B9" w:rsidRDefault="00D445B9" w:rsidP="00D445B9">
      <w:pPr>
        <w:numPr>
          <w:ilvl w:val="0"/>
          <w:numId w:val="2"/>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Если на участке газовая труба проходит поверху и расположена низко, лучше отказаться от плит перекрытия или поднимать газовую трубу, чтобы была возможность для подъезда строительной техники.</w:t>
      </w:r>
    </w:p>
    <w:p w:rsidR="00D445B9" w:rsidRPr="00D445B9" w:rsidRDefault="00D445B9" w:rsidP="00D445B9">
      <w:pPr>
        <w:numPr>
          <w:ilvl w:val="0"/>
          <w:numId w:val="2"/>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Летом заказывайте плиты заранее. В разгар сезона могут быть очереди, вам придется ждать. В конце осени, зимой и в начале весны проблем нет -привозят, когда попросите.</w:t>
      </w:r>
    </w:p>
    <w:p w:rsidR="00D445B9" w:rsidRPr="00D445B9" w:rsidRDefault="00D445B9" w:rsidP="00D445B9">
      <w:pPr>
        <w:numPr>
          <w:ilvl w:val="0"/>
          <w:numId w:val="2"/>
        </w:numPr>
        <w:shd w:val="clear" w:color="auto" w:fill="FFFFFF"/>
        <w:spacing w:after="0" w:line="360" w:lineRule="atLeast"/>
        <w:ind w:left="450"/>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Планировку дома сразу разрабатывайте с учетом раскладки плит перекрытия еще на этапе эскиза, это позволит избежать множества монолитных участков.</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Пример раскладки плит:</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noProof/>
          <w:color w:val="3C78A7"/>
          <w:sz w:val="21"/>
          <w:szCs w:val="21"/>
          <w:lang w:eastAsia="ru-RU"/>
        </w:rPr>
        <w:drawing>
          <wp:inline distT="0" distB="0" distL="0" distR="0" wp14:anchorId="31CDE4D2" wp14:editId="42D02681">
            <wp:extent cx="6446819" cy="4865299"/>
            <wp:effectExtent l="0" t="0" r="0" b="0"/>
            <wp:docPr id="7" name="Рисунок 7" descr="Раскладка плит перекрытия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складка плит перекрытия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37" cy="4878520"/>
                    </a:xfrm>
                    <a:prstGeom prst="rect">
                      <a:avLst/>
                    </a:prstGeom>
                    <a:noFill/>
                    <a:ln>
                      <a:noFill/>
                    </a:ln>
                  </pic:spPr>
                </pic:pic>
              </a:graphicData>
            </a:graphic>
          </wp:inline>
        </w:drawing>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Раскладка плит перекрытия</w:t>
      </w:r>
    </w:p>
    <w:p w:rsidR="00D445B9" w:rsidRPr="00D445B9" w:rsidRDefault="00D445B9" w:rsidP="00D445B9">
      <w:pPr>
        <w:shd w:val="clear" w:color="auto" w:fill="FFFFFF"/>
        <w:spacing w:after="0" w:line="360" w:lineRule="atLeast"/>
        <w:ind w:left="720"/>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Как не допустить ошибок при раскладке плит. Видео:</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Преимущества пустотных плит перед другими типами перекрытий:</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высокая скорость. Один этаж небольшого дома перекрывается за один день и можно вести кладку стен дальше.</w:t>
      </w:r>
      <w:r w:rsidR="003A426C">
        <w:rPr>
          <w:rFonts w:ascii="Arial" w:eastAsia="Times New Roman" w:hAnsi="Arial" w:cs="Arial"/>
          <w:color w:val="333333"/>
          <w:sz w:val="21"/>
          <w:szCs w:val="21"/>
          <w:lang w:eastAsia="ru-RU"/>
        </w:rPr>
        <w:t xml:space="preserve"> </w:t>
      </w:r>
      <w:bookmarkStart w:id="0" w:name="_GoBack"/>
      <w:bookmarkEnd w:id="0"/>
      <w:r w:rsidRPr="00D445B9">
        <w:rPr>
          <w:rFonts w:ascii="Arial" w:eastAsia="Times New Roman" w:hAnsi="Arial" w:cs="Arial"/>
          <w:color w:val="333333"/>
          <w:sz w:val="21"/>
          <w:szCs w:val="21"/>
          <w:lang w:eastAsia="ru-RU"/>
        </w:rPr>
        <w:t>Для сравнения — монолитный бетон набирает марку 28 дней при температуре 20 градусов.  Нагружать монолитное перекрытие понемногу можно раньше, но ждать все равно придется более 1 дня.</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lastRenderedPageBreak/>
        <w:t>— огнестойкие (предел огнестойкости 1 час)</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перекрытия из сборных плит на 20-30% дешевле, чем монолитное перекрытие (но деревянные балки все-таки будут самым дешевым вариантом)</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низкая трудоемкость. Плиты привез и раскидал (не надо долго вязать каркасы).</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 плита изготовлена на заводе, поэтому вам не надо следить за тем как связали арматурные каркасы и не надо приглашать квалифицированную бригаду </w:t>
      </w:r>
      <w:proofErr w:type="spellStart"/>
      <w:r w:rsidRPr="00D445B9">
        <w:rPr>
          <w:rFonts w:ascii="Arial" w:eastAsia="Times New Roman" w:hAnsi="Arial" w:cs="Arial"/>
          <w:color w:val="333333"/>
          <w:sz w:val="21"/>
          <w:szCs w:val="21"/>
          <w:lang w:eastAsia="ru-RU"/>
        </w:rPr>
        <w:t>монолитчиков</w:t>
      </w:r>
      <w:proofErr w:type="spellEnd"/>
      <w:r w:rsidRPr="00D445B9">
        <w:rPr>
          <w:rFonts w:ascii="Arial" w:eastAsia="Times New Roman" w:hAnsi="Arial" w:cs="Arial"/>
          <w:color w:val="333333"/>
          <w:sz w:val="21"/>
          <w:szCs w:val="21"/>
          <w:lang w:eastAsia="ru-RU"/>
        </w:rPr>
        <w:t>, чтобы быть уверенным, что перекрытие выдержит нагрузку.</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xml:space="preserve">— плиты достаточно легкие и вполне подойдут для частного дома (вес 1 кв. метра сборной пустотной плиты примерно в два раза меньше веса 1 </w:t>
      </w:r>
      <w:proofErr w:type="spellStart"/>
      <w:r w:rsidRPr="00D445B9">
        <w:rPr>
          <w:rFonts w:ascii="Arial" w:eastAsia="Times New Roman" w:hAnsi="Arial" w:cs="Arial"/>
          <w:color w:val="333333"/>
          <w:sz w:val="21"/>
          <w:szCs w:val="21"/>
          <w:lang w:eastAsia="ru-RU"/>
        </w:rPr>
        <w:t>кв.м</w:t>
      </w:r>
      <w:proofErr w:type="spellEnd"/>
      <w:r w:rsidRPr="00D445B9">
        <w:rPr>
          <w:rFonts w:ascii="Arial" w:eastAsia="Times New Roman" w:hAnsi="Arial" w:cs="Arial"/>
          <w:color w:val="333333"/>
          <w:sz w:val="21"/>
          <w:szCs w:val="21"/>
          <w:lang w:eastAsia="ru-RU"/>
        </w:rPr>
        <w:t>. монолитной железобетонной плиты той же толщины)</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высокая жесткость, прочность и долговечность, в сравнении с деревянными перекрытиями.</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Недостатки сборных пустотных плиты:</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кривая поверхность плиты (необходимо делать натяжные или подвесные потолки, чтобы скрыть это).</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плиты штучный материал, поэтому между ними есть стыки или швы, которые невозможно заштукатурить на потолке.</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достаточно дорого стоят в сравнении с деревянным перекрытием (но дома с железобетонными перекрытиями быстрее и дороже продаются, чем с деревянными балками).</w:t>
      </w:r>
    </w:p>
    <w:p w:rsidR="00D445B9" w:rsidRPr="00D445B9" w:rsidRDefault="00D445B9" w:rsidP="00D445B9">
      <w:pPr>
        <w:shd w:val="clear" w:color="auto" w:fill="FFFFFF"/>
        <w:spacing w:after="225" w:line="360" w:lineRule="atLeast"/>
        <w:rPr>
          <w:rFonts w:ascii="Arial" w:eastAsia="Times New Roman" w:hAnsi="Arial" w:cs="Arial"/>
          <w:color w:val="333333"/>
          <w:sz w:val="21"/>
          <w:szCs w:val="21"/>
          <w:lang w:eastAsia="ru-RU"/>
        </w:rPr>
      </w:pPr>
      <w:r w:rsidRPr="00D445B9">
        <w:rPr>
          <w:rFonts w:ascii="Arial" w:eastAsia="Times New Roman" w:hAnsi="Arial" w:cs="Arial"/>
          <w:color w:val="333333"/>
          <w:sz w:val="21"/>
          <w:szCs w:val="21"/>
          <w:lang w:eastAsia="ru-RU"/>
        </w:rPr>
        <w:t>— в плитах нельзя вырезать отверстия. Для того чтобы выполнить отверстия  необходимо устройство монолитных участков, а это дополнительное усложнение.</w:t>
      </w:r>
    </w:p>
    <w:p w:rsidR="00D445B9" w:rsidRPr="00D445B9" w:rsidRDefault="00D445B9" w:rsidP="00D445B9">
      <w:pPr>
        <w:shd w:val="clear" w:color="auto" w:fill="FFFFFF"/>
        <w:spacing w:after="0" w:line="360" w:lineRule="atLeast"/>
        <w:rPr>
          <w:rFonts w:ascii="Arial" w:eastAsia="Times New Roman" w:hAnsi="Arial" w:cs="Arial"/>
          <w:color w:val="333333"/>
          <w:sz w:val="21"/>
          <w:szCs w:val="21"/>
          <w:lang w:eastAsia="ru-RU"/>
        </w:rPr>
      </w:pPr>
      <w:r w:rsidRPr="00D445B9">
        <w:rPr>
          <w:rFonts w:ascii="Arial" w:eastAsia="Times New Roman" w:hAnsi="Arial" w:cs="Arial"/>
          <w:b/>
          <w:bCs/>
          <w:color w:val="333333"/>
          <w:sz w:val="21"/>
          <w:szCs w:val="21"/>
          <w:lang w:eastAsia="ru-RU"/>
        </w:rPr>
        <w:t>Готовые проекты домов с плитами перекрытия:</w:t>
      </w:r>
    </w:p>
    <w:p w:rsidR="00D445B9" w:rsidRPr="00D445B9" w:rsidRDefault="0074134E" w:rsidP="00D445B9">
      <w:pPr>
        <w:shd w:val="clear" w:color="auto" w:fill="FFFFFF"/>
        <w:spacing w:after="0" w:line="360" w:lineRule="atLeast"/>
        <w:rPr>
          <w:rFonts w:ascii="Arial" w:eastAsia="Times New Roman" w:hAnsi="Arial" w:cs="Arial"/>
          <w:color w:val="333333"/>
          <w:sz w:val="21"/>
          <w:szCs w:val="21"/>
          <w:lang w:eastAsia="ru-RU"/>
        </w:rPr>
      </w:pPr>
      <w:hyperlink r:id="rId21" w:history="1">
        <w:r w:rsidR="00D445B9" w:rsidRPr="00D445B9">
          <w:rPr>
            <w:rFonts w:ascii="Arial" w:eastAsia="Times New Roman" w:hAnsi="Arial" w:cs="Arial"/>
            <w:color w:val="3C78A7"/>
            <w:sz w:val="21"/>
            <w:szCs w:val="21"/>
            <w:lang w:eastAsia="ru-RU"/>
          </w:rPr>
          <w:t>Проект двухэтажного дома с полноценным вторым этажом Д110</w:t>
        </w:r>
      </w:hyperlink>
    </w:p>
    <w:p w:rsidR="00D445B9" w:rsidRPr="00D445B9" w:rsidRDefault="0074134E" w:rsidP="00D445B9">
      <w:pPr>
        <w:shd w:val="clear" w:color="auto" w:fill="FFFFFF"/>
        <w:spacing w:after="0" w:line="360" w:lineRule="atLeast"/>
        <w:rPr>
          <w:rFonts w:ascii="Arial" w:eastAsia="Times New Roman" w:hAnsi="Arial" w:cs="Arial"/>
          <w:color w:val="333333"/>
          <w:sz w:val="21"/>
          <w:szCs w:val="21"/>
          <w:lang w:eastAsia="ru-RU"/>
        </w:rPr>
      </w:pPr>
      <w:hyperlink r:id="rId22" w:history="1">
        <w:r w:rsidR="00D445B9" w:rsidRPr="00D445B9">
          <w:rPr>
            <w:rFonts w:ascii="Arial" w:eastAsia="Times New Roman" w:hAnsi="Arial" w:cs="Arial"/>
            <w:color w:val="3C78A7"/>
            <w:sz w:val="21"/>
            <w:szCs w:val="21"/>
            <w:lang w:eastAsia="ru-RU"/>
          </w:rPr>
          <w:t>Проект двухэтажного дома с мансардным вторым этажом С118</w:t>
        </w:r>
      </w:hyperlink>
    </w:p>
    <w:p w:rsidR="00D445B9" w:rsidRPr="00D445B9" w:rsidRDefault="0074134E" w:rsidP="00D445B9">
      <w:pPr>
        <w:shd w:val="clear" w:color="auto" w:fill="FFFFFF"/>
        <w:spacing w:after="150" w:line="360" w:lineRule="atLeast"/>
        <w:rPr>
          <w:rFonts w:ascii="Arial" w:eastAsia="Times New Roman" w:hAnsi="Arial" w:cs="Arial"/>
          <w:color w:val="333333"/>
          <w:sz w:val="21"/>
          <w:szCs w:val="21"/>
          <w:lang w:eastAsia="ru-RU"/>
        </w:rPr>
      </w:pPr>
      <w:hyperlink r:id="rId23" w:history="1">
        <w:r w:rsidR="00D445B9" w:rsidRPr="00D445B9">
          <w:rPr>
            <w:rFonts w:ascii="Arial" w:eastAsia="Times New Roman" w:hAnsi="Arial" w:cs="Arial"/>
            <w:color w:val="3C78A7"/>
            <w:sz w:val="21"/>
            <w:szCs w:val="21"/>
            <w:lang w:eastAsia="ru-RU"/>
          </w:rPr>
          <w:t>Проект квадратного дома с мансардным этажом М142</w:t>
        </w:r>
      </w:hyperlink>
    </w:p>
    <w:p w:rsidR="00B77D47" w:rsidRDefault="0074134E"/>
    <w:sectPr w:rsidR="00B7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E0E"/>
    <w:multiLevelType w:val="multilevel"/>
    <w:tmpl w:val="853E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D116E"/>
    <w:multiLevelType w:val="multilevel"/>
    <w:tmpl w:val="A134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B9"/>
    <w:rsid w:val="003A2FF3"/>
    <w:rsid w:val="003A426C"/>
    <w:rsid w:val="0074134E"/>
    <w:rsid w:val="007D038A"/>
    <w:rsid w:val="00AF2305"/>
    <w:rsid w:val="00D4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8595">
      <w:bodyDiv w:val="1"/>
      <w:marLeft w:val="0"/>
      <w:marRight w:val="0"/>
      <w:marTop w:val="0"/>
      <w:marBottom w:val="0"/>
      <w:divBdr>
        <w:top w:val="none" w:sz="0" w:space="0" w:color="auto"/>
        <w:left w:val="none" w:sz="0" w:space="0" w:color="auto"/>
        <w:bottom w:val="none" w:sz="0" w:space="0" w:color="auto"/>
        <w:right w:val="none" w:sz="0" w:space="0" w:color="auto"/>
      </w:divBdr>
      <w:divsChild>
        <w:div w:id="1825778409">
          <w:marLeft w:val="0"/>
          <w:marRight w:val="0"/>
          <w:marTop w:val="150"/>
          <w:marBottom w:val="150"/>
          <w:divBdr>
            <w:top w:val="none" w:sz="0" w:space="0" w:color="auto"/>
            <w:left w:val="none" w:sz="0" w:space="0" w:color="auto"/>
            <w:bottom w:val="dotted" w:sz="6" w:space="0" w:color="CCCCCC"/>
            <w:right w:val="none" w:sz="0" w:space="0" w:color="auto"/>
          </w:divBdr>
          <w:divsChild>
            <w:div w:id="129369957">
              <w:marLeft w:val="0"/>
              <w:marRight w:val="0"/>
              <w:marTop w:val="0"/>
              <w:marBottom w:val="0"/>
              <w:divBdr>
                <w:top w:val="none" w:sz="0" w:space="0" w:color="auto"/>
                <w:left w:val="none" w:sz="0" w:space="0" w:color="auto"/>
                <w:bottom w:val="none" w:sz="0" w:space="0" w:color="auto"/>
                <w:right w:val="none" w:sz="0" w:space="0" w:color="auto"/>
              </w:divBdr>
              <w:divsChild>
                <w:div w:id="254437674">
                  <w:marLeft w:val="0"/>
                  <w:marRight w:val="0"/>
                  <w:marTop w:val="0"/>
                  <w:marBottom w:val="0"/>
                  <w:divBdr>
                    <w:top w:val="none" w:sz="0" w:space="0" w:color="auto"/>
                    <w:left w:val="none" w:sz="0" w:space="0" w:color="auto"/>
                    <w:bottom w:val="none" w:sz="0" w:space="0" w:color="auto"/>
                    <w:right w:val="none" w:sz="0" w:space="0" w:color="auto"/>
                  </w:divBdr>
                </w:div>
              </w:divsChild>
            </w:div>
            <w:div w:id="396317975">
              <w:marLeft w:val="0"/>
              <w:marRight w:val="0"/>
              <w:marTop w:val="0"/>
              <w:marBottom w:val="0"/>
              <w:divBdr>
                <w:top w:val="none" w:sz="0" w:space="0" w:color="auto"/>
                <w:left w:val="none" w:sz="0" w:space="0" w:color="auto"/>
                <w:bottom w:val="none" w:sz="0" w:space="0" w:color="auto"/>
                <w:right w:val="none" w:sz="0" w:space="0" w:color="auto"/>
              </w:divBdr>
              <w:divsChild>
                <w:div w:id="837233287">
                  <w:marLeft w:val="0"/>
                  <w:marRight w:val="0"/>
                  <w:marTop w:val="0"/>
                  <w:marBottom w:val="0"/>
                  <w:divBdr>
                    <w:top w:val="none" w:sz="0" w:space="0" w:color="auto"/>
                    <w:left w:val="none" w:sz="0" w:space="0" w:color="auto"/>
                    <w:bottom w:val="none" w:sz="0" w:space="0" w:color="auto"/>
                    <w:right w:val="none" w:sz="0" w:space="0" w:color="auto"/>
                  </w:divBdr>
                </w:div>
              </w:divsChild>
            </w:div>
            <w:div w:id="81340321">
              <w:marLeft w:val="0"/>
              <w:marRight w:val="0"/>
              <w:marTop w:val="0"/>
              <w:marBottom w:val="0"/>
              <w:divBdr>
                <w:top w:val="none" w:sz="0" w:space="0" w:color="auto"/>
                <w:left w:val="none" w:sz="0" w:space="0" w:color="auto"/>
                <w:bottom w:val="none" w:sz="0" w:space="0" w:color="auto"/>
                <w:right w:val="none" w:sz="0" w:space="0" w:color="auto"/>
              </w:divBdr>
              <w:divsChild>
                <w:div w:id="1740245666">
                  <w:marLeft w:val="0"/>
                  <w:marRight w:val="0"/>
                  <w:marTop w:val="0"/>
                  <w:marBottom w:val="0"/>
                  <w:divBdr>
                    <w:top w:val="none" w:sz="0" w:space="0" w:color="auto"/>
                    <w:left w:val="none" w:sz="0" w:space="0" w:color="auto"/>
                    <w:bottom w:val="none" w:sz="0" w:space="0" w:color="auto"/>
                    <w:right w:val="none" w:sz="0" w:space="0" w:color="auto"/>
                  </w:divBdr>
                </w:div>
              </w:divsChild>
            </w:div>
            <w:div w:id="1955136042">
              <w:marLeft w:val="0"/>
              <w:marRight w:val="0"/>
              <w:marTop w:val="0"/>
              <w:marBottom w:val="0"/>
              <w:divBdr>
                <w:top w:val="none" w:sz="0" w:space="0" w:color="auto"/>
                <w:left w:val="none" w:sz="0" w:space="0" w:color="auto"/>
                <w:bottom w:val="none" w:sz="0" w:space="0" w:color="auto"/>
                <w:right w:val="none" w:sz="0" w:space="0" w:color="auto"/>
              </w:divBdr>
              <w:divsChild>
                <w:div w:id="1339697234">
                  <w:marLeft w:val="0"/>
                  <w:marRight w:val="0"/>
                  <w:marTop w:val="0"/>
                  <w:marBottom w:val="0"/>
                  <w:divBdr>
                    <w:top w:val="none" w:sz="0" w:space="0" w:color="auto"/>
                    <w:left w:val="none" w:sz="0" w:space="0" w:color="auto"/>
                    <w:bottom w:val="none" w:sz="0" w:space="0" w:color="auto"/>
                    <w:right w:val="none" w:sz="0" w:space="0" w:color="auto"/>
                  </w:divBdr>
                </w:div>
              </w:divsChild>
            </w:div>
            <w:div w:id="2036423272">
              <w:marLeft w:val="0"/>
              <w:marRight w:val="0"/>
              <w:marTop w:val="0"/>
              <w:marBottom w:val="0"/>
              <w:divBdr>
                <w:top w:val="none" w:sz="0" w:space="0" w:color="auto"/>
                <w:left w:val="none" w:sz="0" w:space="0" w:color="auto"/>
                <w:bottom w:val="none" w:sz="0" w:space="0" w:color="auto"/>
                <w:right w:val="none" w:sz="0" w:space="0" w:color="auto"/>
              </w:divBdr>
              <w:divsChild>
                <w:div w:id="1729761978">
                  <w:marLeft w:val="0"/>
                  <w:marRight w:val="0"/>
                  <w:marTop w:val="0"/>
                  <w:marBottom w:val="0"/>
                  <w:divBdr>
                    <w:top w:val="none" w:sz="0" w:space="0" w:color="auto"/>
                    <w:left w:val="none" w:sz="0" w:space="0" w:color="auto"/>
                    <w:bottom w:val="none" w:sz="0" w:space="0" w:color="auto"/>
                    <w:right w:val="none" w:sz="0" w:space="0" w:color="auto"/>
                  </w:divBdr>
                </w:div>
              </w:divsChild>
            </w:div>
            <w:div w:id="1962295571">
              <w:marLeft w:val="0"/>
              <w:marRight w:val="0"/>
              <w:marTop w:val="0"/>
              <w:marBottom w:val="0"/>
              <w:divBdr>
                <w:top w:val="none" w:sz="0" w:space="0" w:color="auto"/>
                <w:left w:val="none" w:sz="0" w:space="0" w:color="auto"/>
                <w:bottom w:val="none" w:sz="0" w:space="0" w:color="auto"/>
                <w:right w:val="none" w:sz="0" w:space="0" w:color="auto"/>
              </w:divBdr>
            </w:div>
            <w:div w:id="1262226590">
              <w:marLeft w:val="0"/>
              <w:marRight w:val="0"/>
              <w:marTop w:val="0"/>
              <w:marBottom w:val="0"/>
              <w:divBdr>
                <w:top w:val="none" w:sz="0" w:space="0" w:color="auto"/>
                <w:left w:val="none" w:sz="0" w:space="0" w:color="auto"/>
                <w:bottom w:val="none" w:sz="0" w:space="0" w:color="auto"/>
                <w:right w:val="none" w:sz="0" w:space="0" w:color="auto"/>
              </w:divBdr>
            </w:div>
            <w:div w:id="1296989409">
              <w:marLeft w:val="0"/>
              <w:marRight w:val="0"/>
              <w:marTop w:val="0"/>
              <w:marBottom w:val="0"/>
              <w:divBdr>
                <w:top w:val="none" w:sz="0" w:space="0" w:color="auto"/>
                <w:left w:val="none" w:sz="0" w:space="0" w:color="auto"/>
                <w:bottom w:val="none" w:sz="0" w:space="0" w:color="auto"/>
                <w:right w:val="none" w:sz="0" w:space="0" w:color="auto"/>
              </w:divBdr>
              <w:divsChild>
                <w:div w:id="2533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s66.ru/wp-content/uploads/2016/02/%D1%84%D0%BE%D1%80%D0%BC%D0%B0-%D0%B4%D0%BB%D1%8F-%D0%BF%D0%BB%D0%B8%D1%82-%D0%9F%D0%9A.jpg" TargetMode="External"/><Relationship Id="rId13" Type="http://schemas.openxmlformats.org/officeDocument/2006/relationships/hyperlink" Target="http://homes66.ru/wp-content/uploads/2016/02/%D0%B8%D0%B7%D0%B3%D0%BE%D1%82%D0%BE%D0%B2%D0%BB%D0%B5%D0%BD%D0%B8%D0%B5-%D0%BF%D0%BB%D0%B8%D1%82%D1%8B-%D0%9F%D0%91.jp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homes66.ru/2016/07/proekt-doma-dvuhetazhnyi-110-kv/" TargetMode="Externa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hyperlink" Target="http://homes66.ru/wp-content/uploads/2016/02/%D0%98%D0%BD%D1%81%D1%82%D1%80%D1%83%D0%BA%D1%86%D0%B8%D1%8F-%D0%BF%D0%BB%D0%B8%D1%82%D1%8B-%D0%BF%D0%B5%D1%80%D0%B5%D0%BA%D1%80%D1%8B%D1%82%D0%B8%D1%8F1.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homes66.ru/wp-content/uploads/2016/08/plita-perekrytiya.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s66.ru/wp-content/uploads/2016/02/%D0%A1%D0%BD%D0%B8%D0%BC%D0%BE%D0%BA.jpg" TargetMode="External"/><Relationship Id="rId23" Type="http://schemas.openxmlformats.org/officeDocument/2006/relationships/hyperlink" Target="http://homes66.ru/2014/08/dom-10-na-10-m142/" TargetMode="External"/><Relationship Id="rId10" Type="http://schemas.openxmlformats.org/officeDocument/2006/relationships/hyperlink" Target="http://homes66.ru/wp-content/uploads/2016/02/%D0%BF%D1%80%D0%B0%D0%B9%D1%81-%D0%BF%D0%BB%D0%B8%D1%82%D1%8B-%D0%9F%D0%9A.jpg" TargetMode="External"/><Relationship Id="rId19" Type="http://schemas.openxmlformats.org/officeDocument/2006/relationships/hyperlink" Target="http://homes66.ru/wp-content/uploads/2016/02/%D0%BF%D0%BB%D0%B8%D1%82%D1%8B-%D0%BF%D0%B5%D1%80%D0%B5%D0%BA%D1%80%D1%8B%D1%82%D0%B8%D1%8F-%D0%BF%D1%80%D0%B8%D0%BC%D0%B5%D1%80-%D1%80%D0%B0%D1%81%D0%BA%D0%BB%D0%B0%D0%B4%D0%BA%D0%B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homes66.ru/2014/09/dom-iz-tvinblokov-c-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dc:creator>
  <cp:lastModifiedBy>PGS</cp:lastModifiedBy>
  <cp:revision>5</cp:revision>
  <dcterms:created xsi:type="dcterms:W3CDTF">2019-05-13T06:09:00Z</dcterms:created>
  <dcterms:modified xsi:type="dcterms:W3CDTF">2019-11-06T15:00:00Z</dcterms:modified>
</cp:coreProperties>
</file>